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7E7BE" w14:textId="79D7EDD5" w:rsidR="00627D2D" w:rsidRDefault="00233A2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33A21">
        <w:rPr>
          <w:rFonts w:ascii="Times New Roman" w:hAnsi="Times New Roman" w:cs="Times New Roman"/>
          <w:b/>
          <w:bCs/>
          <w:sz w:val="24"/>
          <w:szCs w:val="24"/>
        </w:rPr>
        <w:t xml:space="preserve">Supplementary Material </w:t>
      </w:r>
      <w:r w:rsidR="00B76B8D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Pr="00233A21">
        <w:rPr>
          <w:rFonts w:ascii="Times New Roman" w:hAnsi="Times New Roman" w:cs="Times New Roman"/>
          <w:b/>
          <w:bCs/>
          <w:sz w:val="24"/>
          <w:szCs w:val="24"/>
        </w:rPr>
        <w:t>: Title and Abstract Exclusion Criteria Flowchart</w:t>
      </w:r>
    </w:p>
    <w:p w14:paraId="149E1709" w14:textId="77777777" w:rsidR="00233A21" w:rsidRDefault="00233A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50FDD19" w14:textId="5E274680" w:rsidR="00233A21" w:rsidRPr="00233A21" w:rsidRDefault="0052724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23C8948A" wp14:editId="3D651381">
            <wp:extent cx="8252178" cy="4914900"/>
            <wp:effectExtent l="0" t="0" r="0" b="0"/>
            <wp:docPr id="2111673688" name="Picture 1" descr="A diagram of a medical procedu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1673688" name="Picture 1" descr="A diagram of a medical procedure&#10;&#10;Description automatically generated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8259046" cy="49189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233A21" w:rsidRPr="00233A21" w:rsidSect="0052724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removePersonalInformation/>
  <w:removeDateAndTime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A21"/>
    <w:rsid w:val="0000713C"/>
    <w:rsid w:val="000A2215"/>
    <w:rsid w:val="000D44D7"/>
    <w:rsid w:val="00233A21"/>
    <w:rsid w:val="0052724C"/>
    <w:rsid w:val="00627D2D"/>
    <w:rsid w:val="00791E49"/>
    <w:rsid w:val="00B76B8D"/>
    <w:rsid w:val="00D709DC"/>
    <w:rsid w:val="00D916A0"/>
    <w:rsid w:val="00EF6F83"/>
    <w:rsid w:val="00F42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FA8D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33A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3A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3A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3A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3A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3A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3A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3A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3A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3A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3A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3A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3A2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3A2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3A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3A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3A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3A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3A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3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3A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3A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3A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3A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3A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3A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3A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3A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3A2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2024-12-13T00:03:00Z</dcterms:created>
  <dcterms:modified xsi:type="dcterms:W3CDTF">2025-02-14T03:00:00Z</dcterms:modified>
</cp:coreProperties>
</file>